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A5" w:rsidRPr="00BC20A5" w:rsidRDefault="00BC20A5" w:rsidP="00BC20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20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Essential Questions in Teaching American History</w:t>
      </w:r>
    </w:p>
    <w:p w:rsidR="00BC20A5" w:rsidRPr="00BC20A5" w:rsidRDefault="00BC20A5" w:rsidP="00BC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by John McNamara </w:t>
      </w:r>
      <w:r>
        <w:rPr>
          <w:rFonts w:ascii="Times New Roman" w:eastAsia="Times New Roman" w:hAnsi="Times New Roman" w:cs="Times New Roman"/>
          <w:sz w:val="24"/>
          <w:szCs w:val="24"/>
        </w:rPr>
        <w:t>Gilder Lehman</w:t>
      </w:r>
      <w:bookmarkStart w:id="0" w:name="_GoBack"/>
      <w:bookmarkEnd w:id="0"/>
    </w:p>
    <w:p w:rsidR="00BC20A5" w:rsidRPr="00BC20A5" w:rsidRDefault="00BC20A5" w:rsidP="00BC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A carefully crafted lesson is structured with a well-defined focus and a clearly-stated purpose. The lesson should present the class with an issue that is phrased in the form of a problem to be solved or a question to be analyzed and assessed by the class. Effective lessons do not merely cover information; they present students with major concepts and ideas and challenge students to think critically and take positions on open-ended essential questions. Here are some examples of essential questions for students of American history: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America a land of opportunity?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geography greatly affect the development of colonial America?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a close relationship between church and state lead to a more moral society?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Has Puritanism shaped American values?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colonial America a democratic society?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slavery the basis of freedom in colonial America?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Great Britain lose more than it gained from its victory in the French and Indian War?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Were the colonists justified in resisting British policies after the French and Indian War?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American War for Independence inevitable?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Would you have been a revolutionary in 1776?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Declaration of Independence establish the foundation of American government?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American Revolution a “radical” revolution?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Articles of Confederation provide the United States with an effective government?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Could the Constitution be written without compromise?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state or federal government have a greater impact on our lives? (federalism)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the system of checks and balances provide us with an effective and efficient government? Do separation of powers and checks and balances make our government work too slowly?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a strong federal system the most effective government for the United States? Which level of government, federal or state, can best solve our nation’s problems?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the Constitution a living document? (</w:t>
      </w:r>
      <w:proofErr w:type="gramStart"/>
      <w:r w:rsidRPr="00BC20A5">
        <w:rPr>
          <w:rFonts w:ascii="Times New Roman" w:eastAsia="Times New Roman" w:hAnsi="Times New Roman" w:cs="Times New Roman"/>
          <w:sz w:val="24"/>
          <w:szCs w:val="24"/>
        </w:rPr>
        <w:t>amendment</w:t>
      </w:r>
      <w:proofErr w:type="gramEnd"/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process, elastic clause, judicial interpretation, legislative modifications, etc.)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George Washington’s leadership indispensable in successfully launching the new federal government?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fear a national debt? (financial problems of the new nation and Hamilton’s financial plan)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Whose ideas were best for the new nation, Hamilton’s or Jefferson’s?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Are political parties good for our nation? (Federalists v. Democratic-Republicans)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seek alliances with other nations?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political opposition have the right to criticize a president’s foreign policy?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the suppression of public opinion during times of crisis ever justified?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lastRenderedPageBreak/>
        <w:t>Should we expect elections to bring about revolutionary changes? (election of 1800)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economic coercion an effective method of achieving our national interest in world affairs?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fight to preserve the right of its citizens to travel and trade overseas?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war cause national prosperity?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Monroe Doctrine a policy of expansion or self-defense? Or: Was the Monroe Doctrine a “disguise” for American imperialism?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presidents’ appointees to the Supreme Court reflect their policies?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Supreme Court under John Marshall give too much power to the federal government (at the expense of the states)?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an increase in the number of voters make a country more democratic?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have allowed American Indians to retain their tribal identities?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a geographic minority have the right to ignore the laws of a national majority?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Andrew Jackson advance or retard the cause of democracy? (autocrat v. democrat)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age of Jackson an age of democracy?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states have the right to ignore the laws of the national government?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the United States have a mission to expand freedom and democracy?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Have reformers had a significant impact on the problems of American society?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Does militancy advance or retard the goals of a protest movement? (abolitionists) Or: Were the </w:t>
      </w:r>
      <w:proofErr w:type="gramStart"/>
      <w:r w:rsidRPr="00BC20A5">
        <w:rPr>
          <w:rFonts w:ascii="Times New Roman" w:eastAsia="Times New Roman" w:hAnsi="Times New Roman" w:cs="Times New Roman"/>
          <w:sz w:val="24"/>
          <w:szCs w:val="24"/>
        </w:rPr>
        <w:t>abolitionists</w:t>
      </w:r>
      <w:proofErr w:type="gramEnd"/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responsible reformers or irresponsible agitators?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slavery a benign or evil institution?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Can legislative compromises solve moral issues?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Can the Supreme Court settle moral issues? (</w:t>
      </w:r>
      <w:r w:rsidRPr="00BC2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Dred Scott </w:t>
      </w:r>
      <w:r w:rsidRPr="00BC20A5">
        <w:rPr>
          <w:rFonts w:ascii="Times New Roman" w:eastAsia="Times New Roman" w:hAnsi="Times New Roman" w:cs="Times New Roman"/>
          <w:sz w:val="24"/>
          <w:szCs w:val="24"/>
        </w:rPr>
        <w:t>decision)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slavery the primary cause of the Civil War?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Civil War inevitable?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Abraham Lincoln deserve to be called the “Great Emancipator”?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Civil War worth its costs?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it possible to have a peace of reconciliation after the Civil War?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South have been treated as a defeated nation or as rebellious states? (a comparison of the presidential and congressional reconstruction programs)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Reconstruction governments rule the South well?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Can political freedom exist without an economic foundation?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When should a president be impeached and removed from office?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racial equality depend upon government action?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Should African Americans have more strongly resisted the government’s decision to abandon the drive for equality? (Booker T. Washington’s “accommodation” v. W.E.B. Du </w:t>
      </w: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Bois’s</w:t>
      </w:r>
      <w:proofErr w:type="spellEnd"/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“agitation” approaches)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Has rapid industrial development been a blessing or a curse for Americans?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Were big business leaders “captains of industry” or “robber barons?”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business be regulated closely by the government?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business be allowed to combine and reduce competition?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Can workers attain economic justice without violence?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America fulfill the dreams of immigrants?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Has immigration been the key to America’s success?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Has the West been romanticized?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lastRenderedPageBreak/>
        <w:t>Can the “white man’s conquest” of Native Americans be justified?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Have Native Americans been treated fairly by the United States government?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Who was to blame for the problems of American farmers after the Civil War? Or: Was the farmers’ revolt of the 1890s justified?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populism provide an effective solution to the nation’s problems?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muckraking an effective tool to reform American politics and society?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Can reform movements improve American society and politics? (Progressivism)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Were the Progressives successful in making government more responsive to the will of the people?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government have a responsibility to help the needy?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To what extent had African Americans attained the “American Dream” by the early twentieth century?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a strong president good for our nation? (Theodore Roosevelt) Or: Did Theodore Roosevelt further the goals of Progressivism?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“New Freedom” an effective solution to the problems of industrialization?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American expansion overseas justified?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press cause the Spanish-American War?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United States justified in going to war against Spain in 1898?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have acquired possessions overseas?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acquisition of the Panama Canal Zone an act of justifiable imperialism?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the need for self-defense give the US the right to interfere in the affairs of Latin America? (Roosevelt Corollary, “Dollar Diplomacy,” “Watchful Waiting”)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United States imperialistic in the Far East?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world war inevitable in 1914?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it possible for the US to maintain neutrality in World War I?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fight wars to make the world safe for democracy? Or: Should the United States have entered World War I?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a democratic government tolerate dissent during times of war and other crises? (</w:t>
      </w:r>
      <w:proofErr w:type="spellStart"/>
      <w:r w:rsidRPr="00BC20A5">
        <w:rPr>
          <w:rFonts w:ascii="Times New Roman" w:eastAsia="Times New Roman" w:hAnsi="Times New Roman" w:cs="Times New Roman"/>
          <w:i/>
          <w:iCs/>
          <w:sz w:val="24"/>
          <w:szCs w:val="24"/>
        </w:rPr>
        <w:t>Schenck</w:t>
      </w:r>
      <w:proofErr w:type="spellEnd"/>
      <w:r w:rsidRPr="00BC20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v. United States</w:t>
      </w: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20A5">
        <w:rPr>
          <w:rFonts w:ascii="Times New Roman" w:eastAsia="Times New Roman" w:hAnsi="Times New Roman" w:cs="Times New Roman"/>
          <w:i/>
          <w:iCs/>
          <w:sz w:val="24"/>
          <w:szCs w:val="24"/>
        </w:rPr>
        <w:t>Abrams v. United States</w:t>
      </w:r>
      <w:r w:rsidRPr="00BC20A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Treaty of Versailles a fair and effective settlement for lasting world peace?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have approved the Treaty of Versailles?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American foreign policy during the 1920s isolationist or internationalist?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decade of the 1920s a decade of innovation or conservatism?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Nineteenth Amendment radically change women’s role in American life?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women experience significant liberation during the 1920s? Or: Did the role of women in American life significantly change during the 1920s?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limit immigration?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have enacted the Prohibition Amendment?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economic prosperity result from tax cuts and minimal government?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Great Depression inevitable?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New Deal an effective response to the depression?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Franklin Roosevelt’s New Deal weaken or save capitalism?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Franklin Roosevelt’s New Deal undermine the constitutional principles of separation of powers and checks and balances?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minorities receive a New Deal in the 1930s?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 labor unions and working people owe a debt to the New Deal?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lastRenderedPageBreak/>
        <w:t>Did the New Deal effectively end the Great Depression and restore prosperity?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Has the United States abandoned the legacy of the New Deal?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United States foreign policy during the 1930s help promote World War II? Or: Could the United States have prevented the outbreak of World War II?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sell arms to other nations? Or: Should the United States have aided the Allies against the Axis powers? Or: Does American security depend upon the survival of its allies?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war between the United States and Japan inevitable?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How important was the home front in the United States’ victory in World War II?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treatment of Japanese Americans during World War II justified or an unfortunate setback for democracy?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US employ atomic (nuclear) weapons to defeat its enemies in war? (President Truman’s decision to drop the atom bomb on Japan)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Could the United States have done more to prevent the Holocaust?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World War II a “good war?” Or: Was World War II justified by its results?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Cold War inevitable?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containment an effective policy to thwart communist expansion?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have feared internal communist subversion in the 1950s?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Were the 1950s a time of great peace, progress, and prosperity for Americans?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Civil Rights Movement of the 1950s expand democracy for all Americans?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have fought “limited wars” to contain communism? (Korean conflict)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President Kennedy have risked nuclear war to remove missiles from Cuba?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the image of John F. Kennedy outshine the reality?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American presidents have good reasons to fight a war in Vietnam?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Can domestic protest affect the outcome of war?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war in Vietnam bring a domestic revolution to the United States?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“Great Society” programs fulfill their promises?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civil disobedience the most effective means of achieving racial equality?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violence or non-violence the most effective means to achieve social change?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Civil Rights Movement of the 1960s effectively change the nation?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 the ideas of the 1960s still have relevance today?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Has the women’s movement for equality in the United States become a reality or remained a dream?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Warren Supreme Court expand or undermine the concept of civil liberties?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affirmative action programs be used as a means to make up for past injustices?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Was the Watergate scandal a sign of strength or weakness in the United States system of government? Or: Should Nixon have resigned the presidency?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president be able to wage war without congressional authorization?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participation in the Vietnam War signal the return to a foreign policy of isolation for the United States?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lastRenderedPageBreak/>
        <w:t>Did the policy of detente with communist nations effectively maintain world peace?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Is secrecy more important than the public’s right to know in implementing foreign policy? (Bay of Pigs invasion, 1961; clandestine </w:t>
      </w: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ClA</w:t>
      </w:r>
      <w:proofErr w:type="spellEnd"/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operations; Pentagon Papers court case, 1971; Iran-Contra affair; invasion of Panama, 1989; etc.)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a president be permitted to conduct a covert foreign policy?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Did the policies of the Reagan administration strengthen or weaken the United States?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human rights and morality be the cornerstones of US foreign policy? Or: Should the United States be concerned with human rights violations in other nations?)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Were Presidents Reagan and Bush responsible for the collapse of the Soviet Union and the end of the Cold War? Did the United States win the Cold War?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Are peace and stability in the Middle East vital to the United States’ economy and national security?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have fought a war against Iraq to liberate Kuwait?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it the responsibility of the United States today to be the world’s “policeman?”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Can global terrorism be stopped?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Does the United States have a fair and effective immigration policy?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restrict foreign trade?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Has racial equality and harmony been achieved at the start of the twenty-first century?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still support the use of economic sanctions to further democracy and human rights?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federal surplus be used to repay the government’s debts or given back to the people in tax cuts?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Bill Clinton be considered an effective president?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a president be impeached for ethical lapses and moral improprieties?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the United States use military force to support democracy in Eastern Europe? In the Middle East?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it constitutional for the United States to fight preemptive wars? Was the United States justified to fight a war to remove Saddam Hussein from power?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Can the United States maintain its unprecedented prosperity? (policies of the Federal Reserve System; balancing the Federal budget; international trade and the global economy; inflation factor; etc.)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the world safer since the end of the Cold War?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Americans be optimistic about the future?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we change the way that we elect our presidents?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Has the president become too powerful? Or the Supreme Court?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limits be placed on freedom of expression during times of national crisis?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stricter laws regulating firearms be enacted?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affirmative action programs be continued to overcome the effects of past injustice and discrimination?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Is the death penalty (capital punishment) a “cruel and unusual punishment” (and thus unconstitutional)?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0A5">
        <w:rPr>
          <w:rFonts w:ascii="Times New Roman" w:eastAsia="Times New Roman" w:hAnsi="Times New Roman" w:cs="Times New Roman"/>
          <w:sz w:val="24"/>
          <w:szCs w:val="24"/>
        </w:rPr>
        <w:t>Does the media</w:t>
      </w:r>
      <w:proofErr w:type="gramEnd"/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have too much influence over public opinion?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Should lobbies and pressure groups be more strictly regulated?</w:t>
      </w:r>
    </w:p>
    <w:p w:rsidR="00BC20A5" w:rsidRPr="00BC20A5" w:rsidRDefault="00BC20A5" w:rsidP="00BC20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lastRenderedPageBreak/>
        <w:t>Do political parties serve the public interest and further the cause of democracy?</w:t>
      </w:r>
    </w:p>
    <w:p w:rsidR="00BC20A5" w:rsidRPr="00BC20A5" w:rsidRDefault="00BC20A5" w:rsidP="00BC20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20A5">
        <w:rPr>
          <w:rFonts w:ascii="Times New Roman" w:eastAsia="Times New Roman" w:hAnsi="Times New Roman" w:cs="Times New Roman"/>
          <w:b/>
          <w:bCs/>
          <w:sz w:val="36"/>
          <w:szCs w:val="36"/>
        </w:rPr>
        <w:t>Metadata</w:t>
      </w:r>
    </w:p>
    <w:p w:rsidR="00BC20A5" w:rsidRPr="00BC20A5" w:rsidRDefault="00BC20A5" w:rsidP="00BC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Era: </w:t>
      </w:r>
      <w:hyperlink r:id="rId6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Americas to 1620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New Nation, 1783-1815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Rise of Industrial America, 1877-1900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Colonization and Settlement, 1585-1763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Progressive Era to the New Era, 1900-1929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1945 to the Present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Expansion and Reform, 1815-1860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Civil War and Reconstruction, 1861-1877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Great Depression and World War II, 1929-1945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American Revolution, 1763-1783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0A5" w:rsidRPr="00BC20A5" w:rsidRDefault="00BC20A5" w:rsidP="00BC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Sub Era: </w:t>
      </w:r>
      <w:hyperlink r:id="rId16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Indians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Creating a New Government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Development of the West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Early Settlements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Jim Crow and The Great Migration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Postwar Politics and the Cold War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Slavery and Anti-Slavery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Failure of Compromise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Great Depression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Road to Revolution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Imperial Rivalries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Populism and Agrarian Discontent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American Civil War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Early Republic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Fifties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First Age of Reform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2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New Deal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Origins of Slavery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4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Politics of Reform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War for Independence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African Americans and Emancipation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Exploration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Religion and Eighteenth-Century Revivalism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Age of Jackson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0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Age of Jefferson and Madison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1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Civil Rights Movement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Gilded Age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3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Social and Intellectual Legacy of the American Revolution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4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World War I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5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World War II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6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Empire Building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7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Reconstruction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8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Roaring Twenties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9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Sixties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0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Thirteen Colonies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1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Immigration and Migration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2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Seventies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3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Age of Reagan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4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Facing the New Millennium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0A5" w:rsidRPr="00BC20A5" w:rsidRDefault="00BC20A5" w:rsidP="00BC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Theme: </w:t>
      </w:r>
      <w:hyperlink r:id="rId55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African American History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6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American Indian History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7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Art, Music and Film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8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Economics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9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Global History and US Foreign Policy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0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Government and Civics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1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Immigration and Migration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2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Literature and Language Arts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3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Military History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4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Reform Movements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5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Religion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6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Women's History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0A5" w:rsidRPr="00BC20A5" w:rsidRDefault="00BC20A5" w:rsidP="00BC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Curriculum Subject: </w:t>
      </w:r>
      <w:hyperlink r:id="rId67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8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Economics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9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Foreign Languages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0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Geography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1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Government and Civics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2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Literature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3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Religion and Philosophy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4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Science, Technology, Engineering and Math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5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World History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0A5" w:rsidRPr="00BC20A5" w:rsidRDefault="00BC20A5" w:rsidP="00BC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Grade Level: </w:t>
      </w:r>
      <w:hyperlink r:id="rId76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7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8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9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0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1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2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3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4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5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6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7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8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9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13+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0A5" w:rsidRPr="00BC20A5" w:rsidRDefault="00BC20A5" w:rsidP="00BC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Keywords: </w:t>
      </w:r>
      <w:hyperlink r:id="rId90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essential questions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1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pedagogy</w:t>
        </w:r>
      </w:hyperlink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0A5" w:rsidRPr="00BC20A5" w:rsidRDefault="00BC20A5" w:rsidP="00BC20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0A5" w:rsidRPr="00BC20A5" w:rsidRDefault="00BC20A5" w:rsidP="00BC20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C20A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C20A5" w:rsidRPr="00BC20A5" w:rsidRDefault="00BC20A5" w:rsidP="00BC2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20A5">
        <w:rPr>
          <w:rFonts w:ascii="Times New Roman" w:eastAsia="Times New Roman" w:hAnsi="Times New Roman" w:cs="Times New Roman"/>
          <w:b/>
          <w:bCs/>
          <w:sz w:val="27"/>
          <w:szCs w:val="27"/>
        </w:rPr>
        <w:t>Related Site Content</w:t>
      </w:r>
    </w:p>
    <w:p w:rsidR="00BC20A5" w:rsidRPr="00BC20A5" w:rsidRDefault="00BC20A5" w:rsidP="00BC2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Recommended </w:t>
      </w: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Resource</w:t>
      </w:r>
      <w:hyperlink r:id="rId92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</w:t>
        </w:r>
        <w:proofErr w:type="spellEnd"/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Real American Dream: A Meditation on Hope</w:t>
        </w:r>
      </w:hyperlink>
    </w:p>
    <w:p w:rsidR="00BC20A5" w:rsidRPr="00BC20A5" w:rsidRDefault="00BC20A5" w:rsidP="00BC2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Interactive</w:t>
      </w:r>
      <w:hyperlink r:id="rId93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Freedom</w:t>
        </w:r>
        <w:proofErr w:type="spellEnd"/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A History of US</w:t>
        </w:r>
      </w:hyperlink>
    </w:p>
    <w:p w:rsidR="00BC20A5" w:rsidRPr="00BC20A5" w:rsidRDefault="00BC20A5" w:rsidP="00BC2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Multimedia</w:t>
      </w:r>
      <w:hyperlink r:id="rId94" w:anchor="3335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Defining</w:t>
        </w:r>
        <w:proofErr w:type="spellEnd"/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the Twentieth Century</w:t>
        </w:r>
      </w:hyperlink>
    </w:p>
    <w:p w:rsidR="00BC20A5" w:rsidRPr="00BC20A5" w:rsidRDefault="00BC20A5" w:rsidP="00BC2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Essay</w:t>
      </w:r>
      <w:hyperlink r:id="rId95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Winning</w:t>
        </w:r>
        <w:proofErr w:type="spellEnd"/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the Vote: A History of Voting Rights</w:t>
        </w:r>
      </w:hyperlink>
    </w:p>
    <w:p w:rsidR="00BC20A5" w:rsidRPr="00BC20A5" w:rsidRDefault="00BC20A5" w:rsidP="00BC2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Interactive</w:t>
      </w:r>
      <w:hyperlink r:id="rId96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Abraham</w:t>
        </w:r>
        <w:proofErr w:type="spellEnd"/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Lincoln: A Man of His Time, A Man for All Times</w:t>
        </w:r>
      </w:hyperlink>
    </w:p>
    <w:p w:rsidR="00BC20A5" w:rsidRPr="00BC20A5" w:rsidRDefault="00BC20A5" w:rsidP="00BC2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Essay</w:t>
      </w:r>
      <w:hyperlink r:id="rId97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</w:t>
        </w:r>
        <w:proofErr w:type="spellEnd"/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US Banking System: Origin, Development, and Regulation</w:t>
        </w:r>
      </w:hyperlink>
    </w:p>
    <w:p w:rsidR="00BC20A5" w:rsidRPr="00BC20A5" w:rsidRDefault="00BC20A5" w:rsidP="00BC2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Multimedia</w:t>
      </w:r>
      <w:hyperlink r:id="rId98" w:anchor="3328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proofErr w:type="spellEnd"/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Life in the Twentieth Century: Innocent Beginnings, 1917–1950</w:t>
        </w:r>
      </w:hyperlink>
    </w:p>
    <w:p w:rsidR="00BC20A5" w:rsidRPr="00BC20A5" w:rsidRDefault="00BC20A5" w:rsidP="00BC2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Interactive</w:t>
      </w:r>
      <w:hyperlink r:id="rId99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Battlelines</w:t>
        </w:r>
        <w:proofErr w:type="spellEnd"/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Letters from America’s Wars</w:t>
        </w:r>
      </w:hyperlink>
    </w:p>
    <w:p w:rsidR="00BC20A5" w:rsidRPr="00BC20A5" w:rsidRDefault="00BC20A5" w:rsidP="00BC2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Interactive</w:t>
      </w:r>
      <w:hyperlink r:id="rId100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</w:t>
        </w:r>
        <w:proofErr w:type="spellEnd"/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Brown: The Abolitionist and His Legacy</w:t>
        </w:r>
      </w:hyperlink>
    </w:p>
    <w:p w:rsidR="00BC20A5" w:rsidRPr="00BC20A5" w:rsidRDefault="00BC20A5" w:rsidP="00BC20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0A5">
        <w:rPr>
          <w:rFonts w:ascii="Times New Roman" w:eastAsia="Times New Roman" w:hAnsi="Times New Roman" w:cs="Times New Roman"/>
          <w:sz w:val="24"/>
          <w:szCs w:val="24"/>
        </w:rPr>
        <w:t xml:space="preserve">Recommended </w:t>
      </w:r>
      <w:proofErr w:type="spellStart"/>
      <w:r w:rsidRPr="00BC20A5">
        <w:rPr>
          <w:rFonts w:ascii="Times New Roman" w:eastAsia="Times New Roman" w:hAnsi="Times New Roman" w:cs="Times New Roman"/>
          <w:sz w:val="24"/>
          <w:szCs w:val="24"/>
        </w:rPr>
        <w:t>Resource</w:t>
      </w:r>
      <w:hyperlink r:id="rId101" w:history="1"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“It’s</w:t>
        </w:r>
        <w:proofErr w:type="spellEnd"/>
        <w:r w:rsidRPr="00BC2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Your Misfortune and None of My Own”: A New History of the American West</w:t>
        </w:r>
      </w:hyperlink>
    </w:p>
    <w:p w:rsidR="005F468F" w:rsidRDefault="005F468F"/>
    <w:sectPr w:rsidR="005F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A41"/>
    <w:multiLevelType w:val="multilevel"/>
    <w:tmpl w:val="3BA2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2514E"/>
    <w:multiLevelType w:val="multilevel"/>
    <w:tmpl w:val="BDBC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3388C"/>
    <w:multiLevelType w:val="multilevel"/>
    <w:tmpl w:val="357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35275"/>
    <w:multiLevelType w:val="multilevel"/>
    <w:tmpl w:val="42D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C44A0"/>
    <w:multiLevelType w:val="multilevel"/>
    <w:tmpl w:val="C206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23699"/>
    <w:multiLevelType w:val="multilevel"/>
    <w:tmpl w:val="AAE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A5"/>
    <w:rsid w:val="005F468F"/>
    <w:rsid w:val="00B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37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5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86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69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0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6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4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7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4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8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5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0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9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3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8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0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7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7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6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4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ilderlehrman.org/category/eras-and-sub-eras/americas-1620/imperial-rivalries" TargetMode="External"/><Relationship Id="rId21" Type="http://schemas.openxmlformats.org/officeDocument/2006/relationships/hyperlink" Target="https://www.gilderlehrman.org/category/eras-and-sub-eras/1945-present/postwar-politics-and-cold-war" TargetMode="External"/><Relationship Id="rId42" Type="http://schemas.openxmlformats.org/officeDocument/2006/relationships/hyperlink" Target="https://www.gilderlehrman.org/category/eras-and-sub-eras/rise-industrial-america-1877-1900/gilded-age" TargetMode="External"/><Relationship Id="rId47" Type="http://schemas.openxmlformats.org/officeDocument/2006/relationships/hyperlink" Target="https://www.gilderlehrman.org/category/eras-and-sub-eras/civil-war-and-reconstruction-1861-1877/reconstruction" TargetMode="External"/><Relationship Id="rId63" Type="http://schemas.openxmlformats.org/officeDocument/2006/relationships/hyperlink" Target="https://www.gilderlehrman.org/category/theme/military-history" TargetMode="External"/><Relationship Id="rId68" Type="http://schemas.openxmlformats.org/officeDocument/2006/relationships/hyperlink" Target="https://www.gilderlehrman.org/category/curriculum-subject/economics" TargetMode="External"/><Relationship Id="rId84" Type="http://schemas.openxmlformats.org/officeDocument/2006/relationships/hyperlink" Target="https://www.gilderlehrman.org/category/grade-level/8" TargetMode="External"/><Relationship Id="rId89" Type="http://schemas.openxmlformats.org/officeDocument/2006/relationships/hyperlink" Target="https://www.gilderlehrman.org/category/grade-level/13" TargetMode="External"/><Relationship Id="rId7" Type="http://schemas.openxmlformats.org/officeDocument/2006/relationships/hyperlink" Target="https://www.gilderlehrman.org/category/eras-and-sub-eras/new-nation-1783-1815" TargetMode="External"/><Relationship Id="rId71" Type="http://schemas.openxmlformats.org/officeDocument/2006/relationships/hyperlink" Target="https://www.gilderlehrman.org/category/curriculum-subject/government-and-civics" TargetMode="External"/><Relationship Id="rId92" Type="http://schemas.openxmlformats.org/officeDocument/2006/relationships/hyperlink" Target="https://www.gilderlehrman.org/history-by-era/resources/real-american-dream-meditation-ho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ilderlehrman.org/category/eras-and-sub-eras/americas-1620/american-indians" TargetMode="External"/><Relationship Id="rId29" Type="http://schemas.openxmlformats.org/officeDocument/2006/relationships/hyperlink" Target="https://www.gilderlehrman.org/category/eras-and-sub-eras/new-nation-1783-1815/early-republic" TargetMode="External"/><Relationship Id="rId11" Type="http://schemas.openxmlformats.org/officeDocument/2006/relationships/hyperlink" Target="https://www.gilderlehrman.org/category/eras-and-sub-eras/1945-present" TargetMode="External"/><Relationship Id="rId24" Type="http://schemas.openxmlformats.org/officeDocument/2006/relationships/hyperlink" Target="https://www.gilderlehrman.org/category/eras-and-sub-eras/great-depression-and-world-war-ii-1929-1945/great-depression" TargetMode="External"/><Relationship Id="rId32" Type="http://schemas.openxmlformats.org/officeDocument/2006/relationships/hyperlink" Target="https://www.gilderlehrman.org/category/eras-and-sub-eras/great-depression-and-world-war-ii-1929-1945/new-deal" TargetMode="External"/><Relationship Id="rId37" Type="http://schemas.openxmlformats.org/officeDocument/2006/relationships/hyperlink" Target="https://www.gilderlehrman.org/category/eras-and-sub-eras/americas-1620/exploration" TargetMode="External"/><Relationship Id="rId40" Type="http://schemas.openxmlformats.org/officeDocument/2006/relationships/hyperlink" Target="https://www.gilderlehrman.org/category/eras-and-sub-eras/new-nation-1783-1815/age-jefferson-and-madison" TargetMode="External"/><Relationship Id="rId45" Type="http://schemas.openxmlformats.org/officeDocument/2006/relationships/hyperlink" Target="https://www.gilderlehrman.org/category/eras-and-sub-eras/great-depression-and-world-war-ii-1929-1945/world-war-ii" TargetMode="External"/><Relationship Id="rId53" Type="http://schemas.openxmlformats.org/officeDocument/2006/relationships/hyperlink" Target="https://www.gilderlehrman.org/category/eras-and-sub-eras/1945-present/age-reagan" TargetMode="External"/><Relationship Id="rId58" Type="http://schemas.openxmlformats.org/officeDocument/2006/relationships/hyperlink" Target="https://www.gilderlehrman.org/category/theme/economics" TargetMode="External"/><Relationship Id="rId66" Type="http://schemas.openxmlformats.org/officeDocument/2006/relationships/hyperlink" Target="https://www.gilderlehrman.org/category/theme/womens-history" TargetMode="External"/><Relationship Id="rId74" Type="http://schemas.openxmlformats.org/officeDocument/2006/relationships/hyperlink" Target="https://www.gilderlehrman.org/category/curriculum-subject/science-technology-engineering-and-math" TargetMode="External"/><Relationship Id="rId79" Type="http://schemas.openxmlformats.org/officeDocument/2006/relationships/hyperlink" Target="https://www.gilderlehrman.org/category/grade-level/3" TargetMode="External"/><Relationship Id="rId87" Type="http://schemas.openxmlformats.org/officeDocument/2006/relationships/hyperlink" Target="https://www.gilderlehrman.org/category/grade-level/11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gilderlehrman.org/category/theme/immigration-and-migration" TargetMode="External"/><Relationship Id="rId82" Type="http://schemas.openxmlformats.org/officeDocument/2006/relationships/hyperlink" Target="https://www.gilderlehrman.org/category/grade-level/6" TargetMode="External"/><Relationship Id="rId90" Type="http://schemas.openxmlformats.org/officeDocument/2006/relationships/hyperlink" Target="https://www.gilderlehrman.org/category/keywords/essential-questions" TargetMode="External"/><Relationship Id="rId95" Type="http://schemas.openxmlformats.org/officeDocument/2006/relationships/hyperlink" Target="https://www.gilderlehrman.org/history-by-era/government-and-civics/essays/winning-vote-history-voting-rights" TargetMode="External"/><Relationship Id="rId19" Type="http://schemas.openxmlformats.org/officeDocument/2006/relationships/hyperlink" Target="https://www.gilderlehrman.org/category/eras-and-sub-eras/colonization-and-settlement-1585-1763/early-settlements" TargetMode="External"/><Relationship Id="rId14" Type="http://schemas.openxmlformats.org/officeDocument/2006/relationships/hyperlink" Target="https://www.gilderlehrman.org/category/eras-and-sub-eras/great-depression-and-world-war-ii-1929-1945" TargetMode="External"/><Relationship Id="rId22" Type="http://schemas.openxmlformats.org/officeDocument/2006/relationships/hyperlink" Target="https://www.gilderlehrman.org/category/eras-and-sub-eras/national-expansion-and-reform-1815-1860/slavery-and-anti-slavery" TargetMode="External"/><Relationship Id="rId27" Type="http://schemas.openxmlformats.org/officeDocument/2006/relationships/hyperlink" Target="https://www.gilderlehrman.org/category/eras-and-sub-eras/rise-industrial-america-1877-1900/populism-and-agrarian-discontent" TargetMode="External"/><Relationship Id="rId30" Type="http://schemas.openxmlformats.org/officeDocument/2006/relationships/hyperlink" Target="https://www.gilderlehrman.org/category/eras-and-sub-eras/1945-present/fifties" TargetMode="External"/><Relationship Id="rId35" Type="http://schemas.openxmlformats.org/officeDocument/2006/relationships/hyperlink" Target="https://www.gilderlehrman.org/category/eras-and-sub-eras/american-revolution-1763-1783/war-for-independence" TargetMode="External"/><Relationship Id="rId43" Type="http://schemas.openxmlformats.org/officeDocument/2006/relationships/hyperlink" Target="https://www.gilderlehrman.org/category/eras-and-sub-eras/american-revolution-1763-1783/social-and-intellectual-legacy-american-rev" TargetMode="External"/><Relationship Id="rId48" Type="http://schemas.openxmlformats.org/officeDocument/2006/relationships/hyperlink" Target="https://www.gilderlehrman.org/category/eras-and-sub-eras/progressive-era-new-era-1900-1929/roaring-twenties" TargetMode="External"/><Relationship Id="rId56" Type="http://schemas.openxmlformats.org/officeDocument/2006/relationships/hyperlink" Target="https://www.gilderlehrman.org/category/theme/american-indian-history" TargetMode="External"/><Relationship Id="rId64" Type="http://schemas.openxmlformats.org/officeDocument/2006/relationships/hyperlink" Target="https://www.gilderlehrman.org/category/theme/reform-movements" TargetMode="External"/><Relationship Id="rId69" Type="http://schemas.openxmlformats.org/officeDocument/2006/relationships/hyperlink" Target="https://www.gilderlehrman.org/category/curriculum-subject/foreign-languages" TargetMode="External"/><Relationship Id="rId77" Type="http://schemas.openxmlformats.org/officeDocument/2006/relationships/hyperlink" Target="https://www.gilderlehrman.org/category/grade-level/1" TargetMode="External"/><Relationship Id="rId100" Type="http://schemas.openxmlformats.org/officeDocument/2006/relationships/hyperlink" Target="https://www.gilderlehrman.org/history-by-era/slavery-and-anti-slavery/interactives/john-brown-abolitionist-and-his-legacy" TargetMode="External"/><Relationship Id="rId8" Type="http://schemas.openxmlformats.org/officeDocument/2006/relationships/hyperlink" Target="https://www.gilderlehrman.org/category/eras-and-sub-eras/rise-industrial-america-1877-1900" TargetMode="External"/><Relationship Id="rId51" Type="http://schemas.openxmlformats.org/officeDocument/2006/relationships/hyperlink" Target="https://www.gilderlehrman.org/category/eras-and-sub-eras/rise-industrial-america-1877-1900/immigration-and-migration" TargetMode="External"/><Relationship Id="rId72" Type="http://schemas.openxmlformats.org/officeDocument/2006/relationships/hyperlink" Target="https://www.gilderlehrman.org/category/curriculum-subject/literature" TargetMode="External"/><Relationship Id="rId80" Type="http://schemas.openxmlformats.org/officeDocument/2006/relationships/hyperlink" Target="https://www.gilderlehrman.org/category/grade-level/4" TargetMode="External"/><Relationship Id="rId85" Type="http://schemas.openxmlformats.org/officeDocument/2006/relationships/hyperlink" Target="https://www.gilderlehrman.org/category/grade-level/9" TargetMode="External"/><Relationship Id="rId93" Type="http://schemas.openxmlformats.org/officeDocument/2006/relationships/hyperlink" Target="https://www.gilderlehrman.org/history-by-era/government-and-civics/interactives/freedom-history-us" TargetMode="External"/><Relationship Id="rId98" Type="http://schemas.openxmlformats.org/officeDocument/2006/relationships/hyperlink" Target="https://www.gilderlehrman.org/multimedi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ilderlehrman.org/category/eras-and-sub-eras/national-expansion-and-reform-1815-1860" TargetMode="External"/><Relationship Id="rId17" Type="http://schemas.openxmlformats.org/officeDocument/2006/relationships/hyperlink" Target="https://www.gilderlehrman.org/category/eras-and-sub-eras/new-nation-1783-1815/creating-new-government" TargetMode="External"/><Relationship Id="rId25" Type="http://schemas.openxmlformats.org/officeDocument/2006/relationships/hyperlink" Target="https://www.gilderlehrman.org/category/eras-and-sub-eras/american-revolution-1763-1783/road-revolution" TargetMode="External"/><Relationship Id="rId33" Type="http://schemas.openxmlformats.org/officeDocument/2006/relationships/hyperlink" Target="https://www.gilderlehrman.org/category/eras-and-sub-eras/colonization-and-settlement-1585-1763/origins-slavery" TargetMode="External"/><Relationship Id="rId38" Type="http://schemas.openxmlformats.org/officeDocument/2006/relationships/hyperlink" Target="https://www.gilderlehrman.org/category/eras-and-sub-eras/colonization-and-settlement-1585-1763/religion-and-eighteenth-century-rev" TargetMode="External"/><Relationship Id="rId46" Type="http://schemas.openxmlformats.org/officeDocument/2006/relationships/hyperlink" Target="https://www.gilderlehrman.org/category/eras-and-sub-eras/rise-industrial-america-1877-1900/empire-building" TargetMode="External"/><Relationship Id="rId59" Type="http://schemas.openxmlformats.org/officeDocument/2006/relationships/hyperlink" Target="https://www.gilderlehrman.org/category/theme/global-history-and-us-foreign-policy" TargetMode="External"/><Relationship Id="rId67" Type="http://schemas.openxmlformats.org/officeDocument/2006/relationships/hyperlink" Target="https://www.gilderlehrman.org/category/curriculum-subject/art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gilderlehrman.org/category/eras-and-sub-eras/progressive-era-new-era-1900-1929/jim-crow-and-great-migration" TargetMode="External"/><Relationship Id="rId41" Type="http://schemas.openxmlformats.org/officeDocument/2006/relationships/hyperlink" Target="https://www.gilderlehrman.org/category/eras-and-sub-eras/1945-present/civil-rights-movement" TargetMode="External"/><Relationship Id="rId54" Type="http://schemas.openxmlformats.org/officeDocument/2006/relationships/hyperlink" Target="https://www.gilderlehrman.org/category/eras-and-sub-eras/1945-present/facing-new-millennium" TargetMode="External"/><Relationship Id="rId62" Type="http://schemas.openxmlformats.org/officeDocument/2006/relationships/hyperlink" Target="https://www.gilderlehrman.org/category/theme/literature-and-language-arts" TargetMode="External"/><Relationship Id="rId70" Type="http://schemas.openxmlformats.org/officeDocument/2006/relationships/hyperlink" Target="https://www.gilderlehrman.org/category/curriculum-subject/geography" TargetMode="External"/><Relationship Id="rId75" Type="http://schemas.openxmlformats.org/officeDocument/2006/relationships/hyperlink" Target="https://www.gilderlehrman.org/category/curriculum-subject/world-history" TargetMode="External"/><Relationship Id="rId83" Type="http://schemas.openxmlformats.org/officeDocument/2006/relationships/hyperlink" Target="https://www.gilderlehrman.org/category/grade-level/7" TargetMode="External"/><Relationship Id="rId88" Type="http://schemas.openxmlformats.org/officeDocument/2006/relationships/hyperlink" Target="https://www.gilderlehrman.org/category/grade-level/12" TargetMode="External"/><Relationship Id="rId91" Type="http://schemas.openxmlformats.org/officeDocument/2006/relationships/hyperlink" Target="https://www.gilderlehrman.org/category/keywords/pedagogy" TargetMode="External"/><Relationship Id="rId96" Type="http://schemas.openxmlformats.org/officeDocument/2006/relationships/hyperlink" Target="https://www.gilderlehrman.org/history-by-era/american-civil-war/interactives/abraham-lincoln-man-his-time-man-for-all-tim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ilderlehrman.org/category/eras-and-sub-eras/americas-1620" TargetMode="External"/><Relationship Id="rId15" Type="http://schemas.openxmlformats.org/officeDocument/2006/relationships/hyperlink" Target="https://www.gilderlehrman.org/category/eras-and-sub-eras/american-revolution-1763-1783" TargetMode="External"/><Relationship Id="rId23" Type="http://schemas.openxmlformats.org/officeDocument/2006/relationships/hyperlink" Target="https://www.gilderlehrman.org/category/eras-and-sub-eras/civil-war-and-reconstruction-1861-1877/failure-compromise" TargetMode="External"/><Relationship Id="rId28" Type="http://schemas.openxmlformats.org/officeDocument/2006/relationships/hyperlink" Target="https://www.gilderlehrman.org/category/eras-and-sub-eras/civil-war-and-reconstruction-1861-1877/american-civil-war" TargetMode="External"/><Relationship Id="rId36" Type="http://schemas.openxmlformats.org/officeDocument/2006/relationships/hyperlink" Target="https://www.gilderlehrman.org/category/eras-and-sub-eras/civil-war-and-reconstruction-1861-1877/african-americans-and-emancipation" TargetMode="External"/><Relationship Id="rId49" Type="http://schemas.openxmlformats.org/officeDocument/2006/relationships/hyperlink" Target="https://www.gilderlehrman.org/category/eras-and-sub-eras/1945-present/sixties" TargetMode="External"/><Relationship Id="rId57" Type="http://schemas.openxmlformats.org/officeDocument/2006/relationships/hyperlink" Target="https://www.gilderlehrman.org/category/theme/art-music-and-film" TargetMode="External"/><Relationship Id="rId10" Type="http://schemas.openxmlformats.org/officeDocument/2006/relationships/hyperlink" Target="https://www.gilderlehrman.org/category/eras-and-sub-eras/progressive-era-new-era-1900-1929" TargetMode="External"/><Relationship Id="rId31" Type="http://schemas.openxmlformats.org/officeDocument/2006/relationships/hyperlink" Target="https://www.gilderlehrman.org/category/eras-and-sub-eras/national-expansion-and-reform-1815-1860/first-age-reform" TargetMode="External"/><Relationship Id="rId44" Type="http://schemas.openxmlformats.org/officeDocument/2006/relationships/hyperlink" Target="https://www.gilderlehrman.org/category/eras-and-sub-eras/progressive-era-new-era-1900-1929/world-war-i" TargetMode="External"/><Relationship Id="rId52" Type="http://schemas.openxmlformats.org/officeDocument/2006/relationships/hyperlink" Target="https://www.gilderlehrman.org/category/eras-and-sub-eras/1945-present/seventies" TargetMode="External"/><Relationship Id="rId60" Type="http://schemas.openxmlformats.org/officeDocument/2006/relationships/hyperlink" Target="https://www.gilderlehrman.org/category/theme/government-and-civics" TargetMode="External"/><Relationship Id="rId65" Type="http://schemas.openxmlformats.org/officeDocument/2006/relationships/hyperlink" Target="https://www.gilderlehrman.org/category/theme/religion" TargetMode="External"/><Relationship Id="rId73" Type="http://schemas.openxmlformats.org/officeDocument/2006/relationships/hyperlink" Target="https://www.gilderlehrman.org/category/curriculum-subject/religion-and-philosophy" TargetMode="External"/><Relationship Id="rId78" Type="http://schemas.openxmlformats.org/officeDocument/2006/relationships/hyperlink" Target="https://www.gilderlehrman.org/category/grade-level/2" TargetMode="External"/><Relationship Id="rId81" Type="http://schemas.openxmlformats.org/officeDocument/2006/relationships/hyperlink" Target="https://www.gilderlehrman.org/category/grade-level/5" TargetMode="External"/><Relationship Id="rId86" Type="http://schemas.openxmlformats.org/officeDocument/2006/relationships/hyperlink" Target="https://www.gilderlehrman.org/category/grade-level/10" TargetMode="External"/><Relationship Id="rId94" Type="http://schemas.openxmlformats.org/officeDocument/2006/relationships/hyperlink" Target="https://www.gilderlehrman.org/multimedia" TargetMode="External"/><Relationship Id="rId99" Type="http://schemas.openxmlformats.org/officeDocument/2006/relationships/hyperlink" Target="https://www.gilderlehrman.org/history-by-era/military-history/interactives/battlelines-letters-from-america%E2%80%99s-wars" TargetMode="External"/><Relationship Id="rId101" Type="http://schemas.openxmlformats.org/officeDocument/2006/relationships/hyperlink" Target="https://www.gilderlehrman.org/history-by-era/development-west/resources/%E2%80%9Cit%E2%80%99s-your-misfortune-and-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lderlehrman.org/category/eras-and-sub-eras/colonization-and-settlement-1585-1763" TargetMode="External"/><Relationship Id="rId13" Type="http://schemas.openxmlformats.org/officeDocument/2006/relationships/hyperlink" Target="https://www.gilderlehrman.org/category/eras-and-sub-eras/civil-war-and-reconstruction-1861-1877" TargetMode="External"/><Relationship Id="rId18" Type="http://schemas.openxmlformats.org/officeDocument/2006/relationships/hyperlink" Target="https://www.gilderlehrman.org/category/eras-and-sub-eras/rise-industrial-america-1877-1900/development-west" TargetMode="External"/><Relationship Id="rId39" Type="http://schemas.openxmlformats.org/officeDocument/2006/relationships/hyperlink" Target="https://www.gilderlehrman.org/category/eras-and-sub-eras/national-expansion-and-reform-1815-1860/age-jackson" TargetMode="External"/><Relationship Id="rId34" Type="http://schemas.openxmlformats.org/officeDocument/2006/relationships/hyperlink" Target="https://www.gilderlehrman.org/category/eras-and-sub-eras/progressive-era-new-era-1900-1929/politics-reform" TargetMode="External"/><Relationship Id="rId50" Type="http://schemas.openxmlformats.org/officeDocument/2006/relationships/hyperlink" Target="https://www.gilderlehrman.org/category/eras-and-sub-eras/colonization-and-settlement-1585-1763/thirteen-colonies" TargetMode="External"/><Relationship Id="rId55" Type="http://schemas.openxmlformats.org/officeDocument/2006/relationships/hyperlink" Target="https://www.gilderlehrman.org/category/theme/african-american-history" TargetMode="External"/><Relationship Id="rId76" Type="http://schemas.openxmlformats.org/officeDocument/2006/relationships/hyperlink" Target="https://www.gilderlehrman.org/category/grade-level/k" TargetMode="External"/><Relationship Id="rId97" Type="http://schemas.openxmlformats.org/officeDocument/2006/relationships/hyperlink" Target="https://www.gilderlehrman.org/history-by-era/economics/essays/us-banking-system-origin-development-and-regu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2012-08-17T02:54:00Z</dcterms:created>
  <dcterms:modified xsi:type="dcterms:W3CDTF">2012-08-17T02:55:00Z</dcterms:modified>
</cp:coreProperties>
</file>