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04EF" w14:textId="77777777" w:rsidR="00B717A3" w:rsidRPr="00163FEC" w:rsidRDefault="0049534D">
      <w:pPr>
        <w:rPr>
          <w:b/>
        </w:rPr>
      </w:pPr>
      <w:r w:rsidRPr="00163FEC">
        <w:rPr>
          <w:b/>
        </w:rPr>
        <w:t>FDR Speech to the Press – March 15, 1941</w:t>
      </w:r>
    </w:p>
    <w:p w14:paraId="2E272170" w14:textId="77777777" w:rsidR="0049534D" w:rsidRPr="00163FEC" w:rsidRDefault="0049534D">
      <w:pPr>
        <w:rPr>
          <w:color w:val="333333"/>
        </w:rPr>
      </w:pPr>
      <w:r w:rsidRPr="00163FEC">
        <w:rPr>
          <w:color w:val="333333"/>
        </w:rPr>
        <w:t>I remember that, a quarter of a century ago, in the early days of the first World War, the German Government received solemn assurances from their representatives in the United States that the people of America were disunited; that they cared more for peace at any price than for the preservation of ideals and freedom; that there would even be riots and revolutions in the United States if this Nation ever asserted its own interests.</w:t>
      </w:r>
      <w:r w:rsidRPr="00163FEC">
        <w:rPr>
          <w:color w:val="333333"/>
        </w:rPr>
        <w:br/>
      </w:r>
      <w:r w:rsidRPr="00163FEC">
        <w:rPr>
          <w:color w:val="333333"/>
        </w:rPr>
        <w:br/>
        <w:t>Let not dictators of Europe or Asia doubt our unanimity now. Before the present war broke out on September 1, 1939, I was more worried about the future than many people—indeed, than most people. The record shows that I was not worried enough.</w:t>
      </w:r>
      <w:r w:rsidRPr="00163FEC">
        <w:rPr>
          <w:color w:val="333333"/>
        </w:rPr>
        <w:br/>
      </w:r>
      <w:r w:rsidRPr="00163FEC">
        <w:rPr>
          <w:color w:val="333333"/>
        </w:rPr>
        <w:br/>
        <w:t xml:space="preserve">That, however, is water over the dam. Do not let us waste time in reviewing the past, or fixing or dodging the blame for it. History cannot be rewritten by wishful thinking. We, the American people, are writing new history </w:t>
      </w:r>
      <w:commentRangeStart w:id="0"/>
      <w:r w:rsidRPr="00163FEC">
        <w:rPr>
          <w:color w:val="333333"/>
        </w:rPr>
        <w:t>today</w:t>
      </w:r>
      <w:commentRangeEnd w:id="0"/>
      <w:r w:rsidRPr="00163FEC">
        <w:rPr>
          <w:rStyle w:val="CommentReference"/>
        </w:rPr>
        <w:commentReference w:id="0"/>
      </w:r>
      <w:r w:rsidRPr="00163FEC">
        <w:rPr>
          <w:color w:val="333333"/>
        </w:rPr>
        <w:t>.</w:t>
      </w:r>
    </w:p>
    <w:p w14:paraId="2E3A8CA5" w14:textId="77777777" w:rsidR="0049534D" w:rsidRDefault="0049534D">
      <w:pPr>
        <w:rPr>
          <w:color w:val="333333"/>
        </w:rPr>
      </w:pPr>
      <w:r w:rsidRPr="00163FEC">
        <w:rPr>
          <w:color w:val="333333"/>
        </w:rPr>
        <w:t>… Nazi forces are not seeking mere modifications in colonial maps or in minor European boundaries. They openly seek the destruction of all elective systems of government on every continent—including our own; they seek to establish systems of government based on the regimentation of all human beings by a handful of individual rulers who have seized power by force.</w:t>
      </w:r>
      <w:r w:rsidRPr="00163FEC">
        <w:rPr>
          <w:color w:val="333333"/>
        </w:rPr>
        <w:br/>
      </w:r>
      <w:r w:rsidRPr="00163FEC">
        <w:rPr>
          <w:color w:val="333333"/>
        </w:rPr>
        <w:br/>
        <w:t xml:space="preserve">Yes, these men and their hypnotized followers call this a new order. It is not new and it is not order. For order among Nations presupposes something enduring—some system of justice under which individuals, over a long period of time, are willing to live. Humanity will never permanently accept a system imposed by conquest and based on </w:t>
      </w:r>
      <w:commentRangeStart w:id="1"/>
      <w:r w:rsidRPr="00163FEC">
        <w:rPr>
          <w:color w:val="333333"/>
        </w:rPr>
        <w:t>slavery</w:t>
      </w:r>
      <w:commentRangeEnd w:id="1"/>
      <w:r w:rsidRPr="00163FEC">
        <w:rPr>
          <w:rStyle w:val="CommentReference"/>
        </w:rPr>
        <w:commentReference w:id="1"/>
      </w:r>
      <w:r w:rsidRPr="00163FEC">
        <w:rPr>
          <w:color w:val="333333"/>
        </w:rPr>
        <w:t>.</w:t>
      </w:r>
    </w:p>
    <w:p w14:paraId="79A2CD21" w14:textId="3D32E542" w:rsidR="00D20DF7" w:rsidRDefault="00D20DF7">
      <w:pPr>
        <w:rPr>
          <w:color w:val="333333"/>
        </w:rPr>
      </w:pPr>
      <w:r>
        <w:rPr>
          <w:color w:val="333333"/>
        </w:rPr>
        <w:br w:type="page"/>
      </w:r>
    </w:p>
    <w:p w14:paraId="4DA0584E" w14:textId="77777777" w:rsidR="00D20DF7" w:rsidRPr="003F4E34" w:rsidRDefault="00D20DF7" w:rsidP="00D20DF7">
      <w:pPr>
        <w:shd w:val="clear" w:color="auto" w:fill="FFFFFF"/>
        <w:spacing w:before="100" w:beforeAutospacing="1" w:after="100" w:afterAutospacing="1" w:line="248" w:lineRule="atLeast"/>
        <w:rPr>
          <w:rFonts w:eastAsia="Times New Roman" w:cs="Times New Roman"/>
          <w:b/>
          <w:color w:val="000000"/>
          <w:sz w:val="24"/>
          <w:szCs w:val="24"/>
        </w:rPr>
      </w:pPr>
      <w:r w:rsidRPr="003F4E34">
        <w:rPr>
          <w:rFonts w:eastAsia="Times New Roman" w:cs="Times New Roman"/>
          <w:b/>
          <w:color w:val="000000"/>
          <w:sz w:val="24"/>
          <w:szCs w:val="24"/>
        </w:rPr>
        <w:lastRenderedPageBreak/>
        <w:t>FDR – Press Conference, Dec. 17, 1940</w:t>
      </w:r>
      <w:r>
        <w:rPr>
          <w:rFonts w:eastAsia="Times New Roman" w:cs="Times New Roman"/>
          <w:b/>
          <w:color w:val="000000"/>
          <w:sz w:val="24"/>
          <w:szCs w:val="24"/>
        </w:rPr>
        <w:t xml:space="preserve"> – Lend Lease program</w:t>
      </w:r>
    </w:p>
    <w:p w14:paraId="1B687EE1"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commentRangeStart w:id="2"/>
      <w:r w:rsidRPr="00294313">
        <w:rPr>
          <w:rFonts w:eastAsia="Times New Roman" w:cs="Times New Roman"/>
          <w:color w:val="000000"/>
          <w:sz w:val="24"/>
          <w:szCs w:val="24"/>
        </w:rPr>
        <w:t>In the present world situation of course there is absolutely no doubt in the mind of a very overwhelming number of Americans that the best immediate defense of the United States is the success of Great Britain in defending itself; and that, therefore, quite aside from our historic and current interest in the survival of democracy, in the world as a whole, it is equally important from a selfish point of view of American defense, that we should do everything to help the British Empire to defend itself.</w:t>
      </w:r>
      <w:commentRangeEnd w:id="2"/>
      <w:r>
        <w:rPr>
          <w:rStyle w:val="CommentReference"/>
        </w:rPr>
        <w:commentReference w:id="2"/>
      </w:r>
    </w:p>
    <w:p w14:paraId="12D84FB7"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r w:rsidRPr="00294313">
        <w:rPr>
          <w:rFonts w:eastAsia="Times New Roman" w:cs="Times New Roman"/>
          <w:color w:val="000000"/>
          <w:sz w:val="24"/>
          <w:szCs w:val="24"/>
        </w:rPr>
        <w:t>I go back to the idea that the one thing necessary for American national defense is additional productive facilities; and the more we increase those facilities—factories, shipbuilding ways, munition plants, et cetera, and so on—the stronger American national defense is.</w:t>
      </w:r>
    </w:p>
    <w:p w14:paraId="0F76C805" w14:textId="77777777" w:rsidR="00D20DF7"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commentRangeStart w:id="3"/>
      <w:r w:rsidRPr="00294313">
        <w:rPr>
          <w:rFonts w:eastAsia="Times New Roman" w:cs="Times New Roman"/>
          <w:color w:val="000000"/>
          <w:sz w:val="24"/>
          <w:szCs w:val="24"/>
        </w:rPr>
        <w:t>Orders from Great Britain are therefore a tremendous asset to American national defense; because they automatically create additional facilities</w:t>
      </w:r>
      <w:commentRangeEnd w:id="3"/>
      <w:r>
        <w:rPr>
          <w:rStyle w:val="CommentReference"/>
        </w:rPr>
        <w:commentReference w:id="3"/>
      </w:r>
      <w:r w:rsidRPr="00294313">
        <w:rPr>
          <w:rFonts w:eastAsia="Times New Roman" w:cs="Times New Roman"/>
          <w:color w:val="000000"/>
          <w:sz w:val="24"/>
          <w:szCs w:val="24"/>
        </w:rPr>
        <w:t xml:space="preserve">. I am talking selfishly, from the American point of view—nothing else. Therefore, from the selfish point of view, that production must be encouraged by us. </w:t>
      </w:r>
    </w:p>
    <w:p w14:paraId="5AE4258E"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r w:rsidRPr="00294313">
        <w:rPr>
          <w:rFonts w:eastAsia="Times New Roman" w:cs="Times New Roman"/>
          <w:color w:val="000000"/>
          <w:sz w:val="24"/>
          <w:szCs w:val="24"/>
        </w:rPr>
        <w:t>Well, there are other possible ways</w:t>
      </w:r>
      <w:r>
        <w:rPr>
          <w:rFonts w:eastAsia="Times New Roman" w:cs="Times New Roman"/>
          <w:color w:val="000000"/>
          <w:sz w:val="24"/>
          <w:szCs w:val="24"/>
        </w:rPr>
        <w:t xml:space="preserve"> [to encourage production]</w:t>
      </w:r>
      <w:r w:rsidRPr="00294313">
        <w:rPr>
          <w:rFonts w:eastAsia="Times New Roman" w:cs="Times New Roman"/>
          <w:color w:val="000000"/>
          <w:sz w:val="24"/>
          <w:szCs w:val="24"/>
        </w:rPr>
        <w:t xml:space="preserve">, and those ways are being explored. </w:t>
      </w:r>
    </w:p>
    <w:p w14:paraId="7D81AC32"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commentRangeStart w:id="4"/>
      <w:r w:rsidRPr="00294313">
        <w:rPr>
          <w:rFonts w:eastAsia="Times New Roman" w:cs="Times New Roman"/>
          <w:color w:val="000000"/>
          <w:sz w:val="24"/>
          <w:szCs w:val="24"/>
        </w:rPr>
        <w:t xml:space="preserve">It is possible—I will put it that way—for the United States to take over British orders, and, because they are essentially the same kind of </w:t>
      </w:r>
      <w:commentRangeStart w:id="5"/>
      <w:r w:rsidRPr="00294313">
        <w:rPr>
          <w:rFonts w:eastAsia="Times New Roman" w:cs="Times New Roman"/>
          <w:color w:val="000000"/>
          <w:sz w:val="24"/>
          <w:szCs w:val="24"/>
        </w:rPr>
        <w:t xml:space="preserve">munitions </w:t>
      </w:r>
      <w:commentRangeEnd w:id="5"/>
      <w:r>
        <w:rPr>
          <w:rStyle w:val="CommentReference"/>
        </w:rPr>
        <w:commentReference w:id="5"/>
      </w:r>
      <w:r w:rsidRPr="00294313">
        <w:rPr>
          <w:rFonts w:eastAsia="Times New Roman" w:cs="Times New Roman"/>
          <w:color w:val="000000"/>
          <w:sz w:val="24"/>
          <w:szCs w:val="24"/>
        </w:rPr>
        <w:t>that we use ourselves, turn them into American orders. We have enough money to do it. And thereupon …</w:t>
      </w:r>
      <w:r>
        <w:rPr>
          <w:rFonts w:eastAsia="Times New Roman" w:cs="Times New Roman"/>
          <w:color w:val="000000"/>
          <w:sz w:val="24"/>
          <w:szCs w:val="24"/>
        </w:rPr>
        <w:t xml:space="preserve"> </w:t>
      </w:r>
      <w:r w:rsidRPr="00294313">
        <w:rPr>
          <w:rFonts w:eastAsia="Times New Roman" w:cs="Times New Roman"/>
          <w:color w:val="000000"/>
          <w:sz w:val="24"/>
          <w:szCs w:val="24"/>
        </w:rPr>
        <w:t>allow</w:t>
      </w:r>
      <w:r>
        <w:rPr>
          <w:rFonts w:eastAsia="Times New Roman" w:cs="Times New Roman"/>
          <w:color w:val="000000"/>
          <w:sz w:val="24"/>
          <w:szCs w:val="24"/>
        </w:rPr>
        <w:t xml:space="preserve"> [us]</w:t>
      </w:r>
      <w:r w:rsidRPr="00294313">
        <w:rPr>
          <w:rFonts w:eastAsia="Times New Roman" w:cs="Times New Roman"/>
          <w:color w:val="000000"/>
          <w:sz w:val="24"/>
          <w:szCs w:val="24"/>
        </w:rPr>
        <w:t xml:space="preserve"> to go to the other side, either lease or sell the materials, subject to mortgage, to the people on the other side. </w:t>
      </w:r>
      <w:commentRangeEnd w:id="4"/>
      <w:r>
        <w:rPr>
          <w:rStyle w:val="CommentReference"/>
        </w:rPr>
        <w:commentReference w:id="4"/>
      </w:r>
      <w:r>
        <w:rPr>
          <w:rFonts w:eastAsia="Times New Roman" w:cs="Times New Roman"/>
          <w:color w:val="000000"/>
          <w:sz w:val="24"/>
          <w:szCs w:val="24"/>
        </w:rPr>
        <w:t>…</w:t>
      </w:r>
      <w:r w:rsidRPr="00294313">
        <w:rPr>
          <w:rFonts w:eastAsia="Times New Roman" w:cs="Times New Roman"/>
          <w:color w:val="000000"/>
          <w:sz w:val="24"/>
          <w:szCs w:val="24"/>
        </w:rPr>
        <w:t xml:space="preserve"> may still prove true that the best defense of Great Britain is the best defense of the United States, and therefore that these materials would be more useful to the defense of the United States if they were used in Great Britain, than if they were kept in storage here.</w:t>
      </w:r>
    </w:p>
    <w:p w14:paraId="72B804C7"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commentRangeStart w:id="6"/>
      <w:r w:rsidRPr="00294313">
        <w:rPr>
          <w:rFonts w:eastAsia="Times New Roman" w:cs="Times New Roman"/>
          <w:color w:val="000000"/>
          <w:sz w:val="24"/>
          <w:szCs w:val="24"/>
        </w:rPr>
        <w:t>Well, let me give you an illustration: Suppose my neighbor's home catches fire, and I have a length of garden hose four or five hundred feet away. If he can take my garden hose and connect it up with his hydrant, I may help him to put out his fire. Now, what do I do? I don't say to him before that operation, "Neighbor, my garden hose cost me $15; you have to pay me $15 for it." What is the transaction that goes on? I don't want $15—I want my garden hose back after the fire is over. All right. If it goes through the fire all right, intact, without any damage to it, he gives it back to me and thanks me very much for the use of it. But suppose it gets smashed up—holes in it—during the fire; we don't have to have too much formality about it, but I say to him, "I was glad to lend you that hose; I see I can't use it any more, it's all smashed up." He says, "How many feet of it were there?" I tell him, "There were 150 feet of it." He says, "All right, I will replace it." Now, if I get a nice garden hose back, I am in pretty good shape.</w:t>
      </w:r>
      <w:commentRangeEnd w:id="6"/>
      <w:r>
        <w:rPr>
          <w:rStyle w:val="CommentReference"/>
        </w:rPr>
        <w:commentReference w:id="6"/>
      </w:r>
    </w:p>
    <w:p w14:paraId="189C47FF" w14:textId="77777777" w:rsidR="00D20DF7" w:rsidRPr="00294313" w:rsidRDefault="00D20DF7" w:rsidP="00D20DF7">
      <w:pPr>
        <w:shd w:val="clear" w:color="auto" w:fill="FFFFFF"/>
        <w:spacing w:before="100" w:beforeAutospacing="1" w:after="100" w:afterAutospacing="1" w:line="248" w:lineRule="atLeast"/>
        <w:rPr>
          <w:rFonts w:eastAsia="Times New Roman" w:cs="Times New Roman"/>
          <w:color w:val="000000"/>
          <w:sz w:val="24"/>
          <w:szCs w:val="24"/>
        </w:rPr>
      </w:pPr>
      <w:r w:rsidRPr="00294313">
        <w:rPr>
          <w:rFonts w:eastAsia="Times New Roman" w:cs="Times New Roman"/>
          <w:color w:val="000000"/>
          <w:sz w:val="24"/>
          <w:szCs w:val="24"/>
        </w:rPr>
        <w:t>In other words, if you lend certain munitions and get the munitions back at the end of the war, if they are intact haven't been hurt—you are all right; if they have been damaged or have deteriorated or have been lost completely, it seems to me you come out pretty well if you have them replaced by the fellow to whom you have lent them.</w:t>
      </w:r>
    </w:p>
    <w:p w14:paraId="3E82C54C" w14:textId="77777777" w:rsidR="00D20DF7" w:rsidRPr="00294313" w:rsidRDefault="00D20DF7" w:rsidP="00D20DF7">
      <w:pPr>
        <w:rPr>
          <w:sz w:val="24"/>
          <w:szCs w:val="24"/>
        </w:rPr>
      </w:pPr>
    </w:p>
    <w:p w14:paraId="6491EF90" w14:textId="77777777" w:rsidR="00D20DF7" w:rsidRPr="00163FEC" w:rsidRDefault="00D20DF7">
      <w:pPr>
        <w:rPr>
          <w:b/>
        </w:rPr>
      </w:pPr>
      <w:bookmarkStart w:id="7" w:name="_GoBack"/>
      <w:bookmarkEnd w:id="7"/>
    </w:p>
    <w:sectPr w:rsidR="00D20DF7" w:rsidRPr="00163FEC" w:rsidSect="003A42E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hley Roti" w:date="2015-03-19T20:25:00Z" w:initials="AR">
    <w:p w14:paraId="3B0BB3DC" w14:textId="77777777" w:rsidR="0049534D" w:rsidRDefault="0049534D">
      <w:pPr>
        <w:pStyle w:val="CommentText"/>
      </w:pPr>
      <w:r>
        <w:rPr>
          <w:rStyle w:val="CommentReference"/>
        </w:rPr>
        <w:annotationRef/>
      </w:r>
      <w:r>
        <w:t>According to FDR, how did the US react during WWI?</w:t>
      </w:r>
    </w:p>
    <w:p w14:paraId="4AFFCB46" w14:textId="77777777" w:rsidR="0049534D" w:rsidRDefault="0049534D">
      <w:pPr>
        <w:pStyle w:val="CommentText"/>
      </w:pPr>
      <w:r>
        <w:t>How does he suggest that you US act now?</w:t>
      </w:r>
    </w:p>
  </w:comment>
  <w:comment w:id="1" w:author="Ashley Roti" w:date="2015-03-19T20:28:00Z" w:initials="AR">
    <w:p w14:paraId="522619CA" w14:textId="77777777" w:rsidR="0049534D" w:rsidRDefault="0049534D">
      <w:pPr>
        <w:pStyle w:val="CommentText"/>
      </w:pPr>
      <w:r>
        <w:rPr>
          <w:rStyle w:val="CommentReference"/>
        </w:rPr>
        <w:annotationRef/>
      </w:r>
      <w:r>
        <w:t>According to FDR, what are the dictators in Europe doing? Why must the US act?</w:t>
      </w:r>
    </w:p>
  </w:comment>
  <w:comment w:id="2" w:author="Ashley Roti" w:date="2015-03-19T20:08:00Z" w:initials="AR">
    <w:p w14:paraId="39D7CF46" w14:textId="77777777" w:rsidR="00D20DF7" w:rsidRDefault="00D20DF7" w:rsidP="00D20DF7">
      <w:pPr>
        <w:pStyle w:val="CommentText"/>
      </w:pPr>
      <w:r>
        <w:rPr>
          <w:rStyle w:val="CommentReference"/>
        </w:rPr>
        <w:annotationRef/>
      </w:r>
      <w:r>
        <w:t>According to FDR, what is best for the US? Why?</w:t>
      </w:r>
    </w:p>
  </w:comment>
  <w:comment w:id="3" w:author="Ashley Roti" w:date="2015-03-19T20:11:00Z" w:initials="AR">
    <w:p w14:paraId="27378207" w14:textId="77777777" w:rsidR="00D20DF7" w:rsidRDefault="00D20DF7" w:rsidP="00D20DF7">
      <w:pPr>
        <w:pStyle w:val="CommentText"/>
      </w:pPr>
      <w:r>
        <w:rPr>
          <w:rStyle w:val="CommentReference"/>
        </w:rPr>
        <w:annotationRef/>
      </w:r>
      <w:r>
        <w:t>According to FDR, why are orders, or requests for war materials, important to America? In other words, how might the production and sale of war goods help America?</w:t>
      </w:r>
    </w:p>
  </w:comment>
  <w:comment w:id="5" w:author="Ashley Roti" w:date="2015-03-19T20:19:00Z" w:initials="AR">
    <w:p w14:paraId="178418F8" w14:textId="77777777" w:rsidR="00D20DF7" w:rsidRDefault="00D20DF7" w:rsidP="00D20DF7">
      <w:pPr>
        <w:pStyle w:val="CommentText"/>
      </w:pPr>
      <w:r>
        <w:rPr>
          <w:rStyle w:val="CommentReference"/>
        </w:rPr>
        <w:annotationRef/>
      </w:r>
      <w:r>
        <w:t>Munitions means arms</w:t>
      </w:r>
    </w:p>
  </w:comment>
  <w:comment w:id="4" w:author="Ashley Roti" w:date="2015-03-19T20:15:00Z" w:initials="AR">
    <w:p w14:paraId="41BE8E14" w14:textId="77777777" w:rsidR="00D20DF7" w:rsidRPr="007523C6" w:rsidRDefault="00D20DF7" w:rsidP="00D20DF7">
      <w:pPr>
        <w:pStyle w:val="CommentText"/>
        <w:rPr>
          <w:b/>
        </w:rPr>
      </w:pPr>
      <w:r w:rsidRPr="007523C6">
        <w:rPr>
          <w:rStyle w:val="CommentReference"/>
          <w:b/>
        </w:rPr>
        <w:annotationRef/>
      </w:r>
      <w:r w:rsidRPr="007523C6">
        <w:rPr>
          <w:b/>
        </w:rPr>
        <w:t>What is FDR suggesting here?? This is important!!!</w:t>
      </w:r>
    </w:p>
  </w:comment>
  <w:comment w:id="6" w:author="Ashley Roti" w:date="2015-03-19T20:18:00Z" w:initials="AR">
    <w:p w14:paraId="465D60A5" w14:textId="77777777" w:rsidR="00D20DF7" w:rsidRDefault="00D20DF7" w:rsidP="00D20DF7">
      <w:pPr>
        <w:pStyle w:val="CommentText"/>
      </w:pPr>
      <w:r>
        <w:rPr>
          <w:rStyle w:val="CommentReference"/>
        </w:rPr>
        <w:annotationRef/>
      </w:r>
      <w:r>
        <w:rPr>
          <w:rStyle w:val="CommentReference"/>
        </w:rPr>
        <w:t>FDR uses this story to illustrate the lend lease program. What is the lend lease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FCB46" w15:done="0"/>
  <w15:commentEx w15:paraId="522619CA" w15:done="0"/>
  <w15:commentEx w15:paraId="39D7CF46" w15:done="0"/>
  <w15:commentEx w15:paraId="27378207" w15:done="0"/>
  <w15:commentEx w15:paraId="178418F8" w15:done="0"/>
  <w15:commentEx w15:paraId="41BE8E14" w15:done="0"/>
  <w15:commentEx w15:paraId="465D60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Roti">
    <w15:presenceInfo w15:providerId="Windows Live" w15:userId="ccf46219bd412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4D"/>
    <w:rsid w:val="00163FEC"/>
    <w:rsid w:val="003A42EF"/>
    <w:rsid w:val="0049534D"/>
    <w:rsid w:val="00B717A3"/>
    <w:rsid w:val="00D2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B74"/>
  <w15:chartTrackingRefBased/>
  <w15:docId w15:val="{B23ADBCF-E0D8-4AE1-859C-18919A05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534D"/>
    <w:rPr>
      <w:sz w:val="16"/>
      <w:szCs w:val="16"/>
    </w:rPr>
  </w:style>
  <w:style w:type="paragraph" w:styleId="CommentText">
    <w:name w:val="annotation text"/>
    <w:basedOn w:val="Normal"/>
    <w:link w:val="CommentTextChar"/>
    <w:uiPriority w:val="99"/>
    <w:semiHidden/>
    <w:unhideWhenUsed/>
    <w:rsid w:val="0049534D"/>
    <w:pPr>
      <w:spacing w:line="240" w:lineRule="auto"/>
    </w:pPr>
    <w:rPr>
      <w:sz w:val="20"/>
      <w:szCs w:val="20"/>
    </w:rPr>
  </w:style>
  <w:style w:type="character" w:customStyle="1" w:styleId="CommentTextChar">
    <w:name w:val="Comment Text Char"/>
    <w:basedOn w:val="DefaultParagraphFont"/>
    <w:link w:val="CommentText"/>
    <w:uiPriority w:val="99"/>
    <w:semiHidden/>
    <w:rsid w:val="0049534D"/>
    <w:rPr>
      <w:sz w:val="20"/>
      <w:szCs w:val="20"/>
    </w:rPr>
  </w:style>
  <w:style w:type="paragraph" w:styleId="CommentSubject">
    <w:name w:val="annotation subject"/>
    <w:basedOn w:val="CommentText"/>
    <w:next w:val="CommentText"/>
    <w:link w:val="CommentSubjectChar"/>
    <w:uiPriority w:val="99"/>
    <w:semiHidden/>
    <w:unhideWhenUsed/>
    <w:rsid w:val="0049534D"/>
    <w:rPr>
      <w:b/>
      <w:bCs/>
    </w:rPr>
  </w:style>
  <w:style w:type="character" w:customStyle="1" w:styleId="CommentSubjectChar">
    <w:name w:val="Comment Subject Char"/>
    <w:basedOn w:val="CommentTextChar"/>
    <w:link w:val="CommentSubject"/>
    <w:uiPriority w:val="99"/>
    <w:semiHidden/>
    <w:rsid w:val="0049534D"/>
    <w:rPr>
      <w:b/>
      <w:bCs/>
      <w:sz w:val="20"/>
      <w:szCs w:val="20"/>
    </w:rPr>
  </w:style>
  <w:style w:type="paragraph" w:styleId="BalloonText">
    <w:name w:val="Balloon Text"/>
    <w:basedOn w:val="Normal"/>
    <w:link w:val="BalloonTextChar"/>
    <w:uiPriority w:val="99"/>
    <w:semiHidden/>
    <w:unhideWhenUsed/>
    <w:rsid w:val="0049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DE9A-A3D1-46D8-B286-5C0B67F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Roti</dc:creator>
  <cp:keywords/>
  <dc:description/>
  <cp:lastModifiedBy>Ashley Roti</cp:lastModifiedBy>
  <cp:revision>4</cp:revision>
  <dcterms:created xsi:type="dcterms:W3CDTF">2015-03-20T01:24:00Z</dcterms:created>
  <dcterms:modified xsi:type="dcterms:W3CDTF">2015-03-24T23:25:00Z</dcterms:modified>
</cp:coreProperties>
</file>